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0F" w:rsidRPr="00553E87" w:rsidRDefault="00216D0F" w:rsidP="00216D0F">
      <w:pPr>
        <w:spacing w:after="0" w:line="240" w:lineRule="auto"/>
        <w:rPr>
          <w:rFonts w:ascii="新細明體" w:hAnsi="新細明體"/>
          <w:b/>
          <w:sz w:val="24"/>
          <w:lang w:eastAsia="zh-TW"/>
        </w:rPr>
      </w:pPr>
      <w:r w:rsidRPr="00553E87">
        <w:rPr>
          <w:rFonts w:ascii="新細明體" w:hAnsi="新細明體" w:hint="eastAsia"/>
          <w:b/>
          <w:sz w:val="24"/>
          <w:lang w:eastAsia="zh-TW"/>
        </w:rPr>
        <w:t>自我介紹</w:t>
      </w: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  <w:proofErr w:type="gramStart"/>
      <w:r w:rsidRPr="00553E87">
        <w:rPr>
          <w:rFonts w:ascii="新細明體" w:hAnsi="新細明體" w:hint="eastAsia"/>
          <w:sz w:val="24"/>
          <w:lang w:eastAsia="zh-TW"/>
        </w:rPr>
        <w:t>黃捷現</w:t>
      </w:r>
      <w:proofErr w:type="gramEnd"/>
      <w:r w:rsidRPr="00553E87">
        <w:rPr>
          <w:rFonts w:ascii="新細明體" w:hAnsi="新細明體" w:hint="eastAsia"/>
          <w:sz w:val="24"/>
          <w:lang w:eastAsia="zh-TW"/>
        </w:rPr>
        <w:t>為香港城市大學工商管理榮譽學士(中國企業管理)三年級學</w:t>
      </w:r>
      <w:r>
        <w:rPr>
          <w:rFonts w:ascii="新細明體" w:hAnsi="新細明體" w:hint="eastAsia"/>
          <w:sz w:val="24"/>
          <w:lang w:eastAsia="zh-TW"/>
        </w:rPr>
        <w:t>生</w:t>
      </w:r>
      <w:r w:rsidRPr="00553E87">
        <w:rPr>
          <w:rFonts w:ascii="新細明體" w:hAnsi="新細明體" w:hint="eastAsia"/>
          <w:sz w:val="24"/>
          <w:lang w:eastAsia="zh-TW"/>
        </w:rPr>
        <w:t>，擔任城大市場</w:t>
      </w:r>
      <w:proofErr w:type="gramStart"/>
      <w:r w:rsidRPr="00553E87">
        <w:rPr>
          <w:rFonts w:ascii="新細明體" w:hAnsi="新細明體" w:hint="eastAsia"/>
          <w:sz w:val="24"/>
          <w:lang w:eastAsia="zh-TW"/>
        </w:rPr>
        <w:t>營銷學系</w:t>
      </w:r>
      <w:proofErr w:type="gramEnd"/>
      <w:r>
        <w:rPr>
          <w:rFonts w:ascii="新細明體" w:hAnsi="新細明體" w:hint="eastAsia"/>
          <w:sz w:val="24"/>
          <w:lang w:eastAsia="zh-TW"/>
        </w:rPr>
        <w:t>學長計劃</w:t>
      </w:r>
      <w:r w:rsidRPr="00553E87">
        <w:rPr>
          <w:rFonts w:ascii="新細明體" w:hAnsi="新細明體" w:hint="eastAsia"/>
          <w:sz w:val="24"/>
          <w:lang w:eastAsia="zh-TW"/>
        </w:rPr>
        <w:t>主席、香港青年大使及城大學生大使，曾於中國三大期貨交易所之</w:t>
      </w:r>
      <w:proofErr w:type="gramStart"/>
      <w:r w:rsidRPr="00553E87">
        <w:rPr>
          <w:rFonts w:ascii="新細明體" w:hAnsi="新細明體" w:hint="eastAsia"/>
          <w:sz w:val="24"/>
          <w:lang w:eastAsia="zh-TW"/>
        </w:rPr>
        <w:t>一</w:t>
      </w:r>
      <w:proofErr w:type="gramEnd"/>
      <w:r w:rsidRPr="00553E87">
        <w:rPr>
          <w:rFonts w:ascii="新細明體" w:hAnsi="新細明體" w:hint="eastAsia"/>
          <w:sz w:val="24"/>
          <w:lang w:eastAsia="zh-TW"/>
        </w:rPr>
        <w:t>的大連商品交易所實習。</w:t>
      </w: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</w:p>
    <w:p w:rsidR="00216D0F" w:rsidRPr="00D21DFC" w:rsidRDefault="00216D0F" w:rsidP="00216D0F">
      <w:pPr>
        <w:spacing w:after="0" w:line="240" w:lineRule="auto"/>
        <w:jc w:val="center"/>
        <w:rPr>
          <w:rFonts w:ascii="新細明體" w:hAnsi="新細明體"/>
          <w:b/>
          <w:sz w:val="24"/>
          <w:u w:val="single"/>
          <w:lang w:eastAsia="zh-TW"/>
        </w:rPr>
      </w:pPr>
    </w:p>
    <w:p w:rsidR="00216D0F" w:rsidRPr="00D21DFC" w:rsidRDefault="00216D0F" w:rsidP="00216D0F">
      <w:pPr>
        <w:spacing w:after="0" w:line="240" w:lineRule="auto"/>
        <w:jc w:val="center"/>
        <w:rPr>
          <w:rFonts w:ascii="新細明體" w:hAnsi="新細明體"/>
          <w:b/>
          <w:sz w:val="24"/>
          <w:u w:val="single"/>
          <w:lang w:eastAsia="zh-TW"/>
        </w:rPr>
      </w:pPr>
      <w:r w:rsidRPr="00D21DFC">
        <w:rPr>
          <w:rFonts w:ascii="新細明體" w:hAnsi="新細明體" w:hint="eastAsia"/>
          <w:b/>
          <w:sz w:val="24"/>
          <w:u w:val="single"/>
          <w:lang w:eastAsia="zh-TW"/>
        </w:rPr>
        <w:t>商業實戰重於一切</w:t>
      </w: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  <w:r w:rsidRPr="00553E87">
        <w:rPr>
          <w:rFonts w:ascii="新細明體" w:hAnsi="新細明體" w:hint="eastAsia"/>
          <w:sz w:val="24"/>
          <w:lang w:eastAsia="zh-TW"/>
        </w:rPr>
        <w:t>大學生剛畢業，</w:t>
      </w:r>
      <w:r>
        <w:rPr>
          <w:rFonts w:ascii="新細明體" w:hAnsi="新細明體" w:hint="eastAsia"/>
          <w:sz w:val="24"/>
          <w:lang w:eastAsia="zh-TW"/>
        </w:rPr>
        <w:t>應</w:t>
      </w:r>
      <w:r w:rsidRPr="00553E87">
        <w:rPr>
          <w:rFonts w:ascii="新細明體" w:hAnsi="新細明體" w:hint="eastAsia"/>
          <w:sz w:val="24"/>
          <w:lang w:eastAsia="zh-TW"/>
        </w:rPr>
        <w:t>如何增強競爭力</w:t>
      </w:r>
      <w:r>
        <w:rPr>
          <w:rFonts w:ascii="新細明體" w:hAnsi="新細明體" w:hint="eastAsia"/>
          <w:sz w:val="24"/>
          <w:lang w:eastAsia="zh-TW"/>
        </w:rPr>
        <w:t>，</w:t>
      </w:r>
      <w:r w:rsidRPr="00553E87">
        <w:rPr>
          <w:rFonts w:ascii="新細明體" w:hAnsi="新細明體" w:hint="eastAsia"/>
          <w:sz w:val="24"/>
          <w:lang w:eastAsia="zh-TW"/>
        </w:rPr>
        <w:t>在眾</w:t>
      </w:r>
      <w:r>
        <w:rPr>
          <w:rFonts w:ascii="新細明體" w:hAnsi="新細明體" w:hint="eastAsia"/>
          <w:sz w:val="24"/>
          <w:lang w:eastAsia="zh-TW"/>
        </w:rPr>
        <w:t>多</w:t>
      </w:r>
      <w:r w:rsidRPr="00553E87">
        <w:rPr>
          <w:rFonts w:ascii="新細明體" w:hAnsi="新細明體" w:hint="eastAsia"/>
          <w:sz w:val="24"/>
          <w:lang w:eastAsia="zh-TW"/>
        </w:rPr>
        <w:t>畢業生中突圍而出呢?答案是及早</w:t>
      </w:r>
      <w:r>
        <w:rPr>
          <w:rFonts w:ascii="新細明體" w:hAnsi="新細明體" w:hint="eastAsia"/>
          <w:sz w:val="24"/>
          <w:lang w:eastAsia="zh-TW"/>
        </w:rPr>
        <w:t>吸取</w:t>
      </w:r>
      <w:r w:rsidRPr="00553E87">
        <w:rPr>
          <w:rFonts w:ascii="新細明體" w:hAnsi="新細明體" w:hint="eastAsia"/>
          <w:sz w:val="24"/>
          <w:lang w:eastAsia="zh-TW"/>
        </w:rPr>
        <w:t>商業實戰經驗。</w:t>
      </w: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</w:p>
    <w:p w:rsidR="00216D0F" w:rsidRPr="00D21DFC" w:rsidRDefault="00216D0F" w:rsidP="00216D0F">
      <w:pPr>
        <w:spacing w:after="0" w:line="240" w:lineRule="auto"/>
        <w:rPr>
          <w:rFonts w:ascii="新細明體" w:hAnsi="新細明體"/>
          <w:b/>
          <w:sz w:val="24"/>
          <w:lang w:eastAsia="zh-TW"/>
        </w:rPr>
      </w:pPr>
      <w:r w:rsidRPr="00D21DFC">
        <w:rPr>
          <w:rFonts w:ascii="新細明體" w:hAnsi="新細明體" w:hint="eastAsia"/>
          <w:b/>
          <w:sz w:val="24"/>
          <w:lang w:eastAsia="zh-TW"/>
        </w:rPr>
        <w:t>參加中國商業實戰計劃</w:t>
      </w: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  <w:r w:rsidRPr="00553E87">
        <w:rPr>
          <w:rFonts w:ascii="新細明體" w:hAnsi="新細明體" w:hint="eastAsia"/>
          <w:sz w:val="24"/>
          <w:lang w:eastAsia="zh-TW"/>
        </w:rPr>
        <w:t>大學生</w:t>
      </w:r>
      <w:r>
        <w:rPr>
          <w:rFonts w:ascii="新細明體" w:hAnsi="新細明體" w:hint="eastAsia"/>
          <w:sz w:val="24"/>
          <w:lang w:eastAsia="zh-TW"/>
        </w:rPr>
        <w:t>除了要學習</w:t>
      </w:r>
      <w:r w:rsidRPr="00553E87">
        <w:rPr>
          <w:rFonts w:ascii="新細明體" w:hAnsi="新細明體" w:hint="eastAsia"/>
          <w:sz w:val="24"/>
          <w:lang w:eastAsia="zh-TW"/>
        </w:rPr>
        <w:t>書</w:t>
      </w:r>
      <w:r>
        <w:rPr>
          <w:rFonts w:ascii="新細明體" w:hAnsi="新細明體" w:hint="eastAsia"/>
          <w:sz w:val="24"/>
          <w:lang w:eastAsia="zh-TW"/>
        </w:rPr>
        <w:t>本</w:t>
      </w:r>
      <w:r w:rsidRPr="00553E87">
        <w:rPr>
          <w:rFonts w:ascii="新細明體" w:hAnsi="新細明體" w:hint="eastAsia"/>
          <w:sz w:val="24"/>
          <w:lang w:eastAsia="zh-TW"/>
        </w:rPr>
        <w:t>上的知識，</w:t>
      </w:r>
      <w:r>
        <w:rPr>
          <w:rFonts w:ascii="新細明體" w:hAnsi="新細明體" w:hint="eastAsia"/>
          <w:sz w:val="24"/>
          <w:lang w:eastAsia="zh-TW"/>
        </w:rPr>
        <w:t>更重要的是懂得學以致用。</w:t>
      </w:r>
      <w:r w:rsidRPr="00553E87">
        <w:rPr>
          <w:rFonts w:ascii="新細明體" w:hAnsi="新細明體" w:hint="eastAsia"/>
          <w:sz w:val="24"/>
          <w:lang w:eastAsia="zh-TW"/>
        </w:rPr>
        <w:t>今年我有幸參加</w:t>
      </w:r>
      <w:r>
        <w:rPr>
          <w:rFonts w:ascii="新細明體" w:hAnsi="新細明體" w:hint="eastAsia"/>
          <w:sz w:val="24"/>
          <w:lang w:eastAsia="zh-TW"/>
        </w:rPr>
        <w:t>學系舉辦的</w:t>
      </w:r>
      <w:r w:rsidRPr="00D21DFC">
        <w:rPr>
          <w:rFonts w:ascii="新細明體" w:hAnsi="新細明體" w:hint="eastAsia"/>
          <w:sz w:val="24"/>
          <w:lang w:eastAsia="zh-TW"/>
        </w:rPr>
        <w:t>「中國企業戰略管理顧問計劃」，</w:t>
      </w:r>
      <w:r>
        <w:rPr>
          <w:rFonts w:ascii="新細明體" w:hAnsi="新細明體" w:hint="eastAsia"/>
          <w:sz w:val="24"/>
          <w:lang w:eastAsia="zh-TW"/>
        </w:rPr>
        <w:t>與同學擔任</w:t>
      </w:r>
      <w:r w:rsidRPr="00553E87">
        <w:rPr>
          <w:rFonts w:ascii="新細明體" w:hAnsi="新細明體" w:hint="eastAsia"/>
          <w:sz w:val="24"/>
          <w:lang w:eastAsia="zh-TW"/>
        </w:rPr>
        <w:t>中國深圳好家庭實業有限公司</w:t>
      </w:r>
      <w:r>
        <w:rPr>
          <w:rFonts w:ascii="新細明體" w:hAnsi="新細明體" w:hint="eastAsia"/>
          <w:sz w:val="24"/>
          <w:lang w:eastAsia="zh-TW"/>
        </w:rPr>
        <w:t>的企業及</w:t>
      </w:r>
      <w:r w:rsidRPr="00553E87">
        <w:rPr>
          <w:rFonts w:ascii="新細明體" w:hAnsi="新細明體" w:hint="eastAsia"/>
          <w:sz w:val="24"/>
          <w:lang w:eastAsia="zh-TW"/>
        </w:rPr>
        <w:t>市場營銷戰略顧問</w:t>
      </w:r>
      <w:r>
        <w:rPr>
          <w:rFonts w:ascii="新細明體" w:hAnsi="新細明體" w:hint="eastAsia"/>
          <w:sz w:val="24"/>
          <w:lang w:eastAsia="zh-TW"/>
        </w:rPr>
        <w:t>團隊</w:t>
      </w:r>
      <w:r w:rsidRPr="00553E87">
        <w:rPr>
          <w:rFonts w:ascii="新細明體" w:hAnsi="新細明體" w:hint="eastAsia"/>
          <w:sz w:val="24"/>
          <w:lang w:eastAsia="zh-TW"/>
        </w:rPr>
        <w:t>，</w:t>
      </w:r>
      <w:r>
        <w:rPr>
          <w:rFonts w:ascii="新細明體" w:hAnsi="新細明體" w:hint="eastAsia"/>
          <w:sz w:val="24"/>
          <w:lang w:eastAsia="zh-TW"/>
        </w:rPr>
        <w:t>向</w:t>
      </w:r>
      <w:r w:rsidRPr="00553E87">
        <w:rPr>
          <w:rFonts w:ascii="新細明體" w:hAnsi="新細明體" w:hint="eastAsia"/>
          <w:sz w:val="24"/>
          <w:lang w:eastAsia="zh-TW"/>
        </w:rPr>
        <w:t>公司總裁、經理</w:t>
      </w:r>
      <w:proofErr w:type="gramStart"/>
      <w:r>
        <w:rPr>
          <w:rFonts w:ascii="新細明體" w:hAnsi="新細明體" w:hint="eastAsia"/>
          <w:sz w:val="24"/>
          <w:lang w:eastAsia="zh-TW"/>
        </w:rPr>
        <w:t>匯</w:t>
      </w:r>
      <w:proofErr w:type="gramEnd"/>
      <w:r>
        <w:rPr>
          <w:rFonts w:ascii="新細明體" w:hAnsi="新細明體" w:hint="eastAsia"/>
          <w:sz w:val="24"/>
          <w:lang w:eastAsia="zh-TW"/>
        </w:rPr>
        <w:t>報</w:t>
      </w:r>
      <w:r w:rsidRPr="00553E87">
        <w:rPr>
          <w:rFonts w:ascii="新細明體" w:hAnsi="新細明體" w:hint="eastAsia"/>
          <w:sz w:val="24"/>
          <w:lang w:eastAsia="zh-TW"/>
        </w:rPr>
        <w:t>詳細的分析報告，並提交專業的計劃書。</w:t>
      </w: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  <w:r w:rsidRPr="00553E87">
        <w:rPr>
          <w:rFonts w:ascii="新細明體" w:hAnsi="新細明體" w:hint="eastAsia"/>
          <w:sz w:val="24"/>
          <w:lang w:eastAsia="zh-TW"/>
        </w:rPr>
        <w:t>公司安排經理們每星期與我們</w:t>
      </w:r>
      <w:r>
        <w:rPr>
          <w:rFonts w:ascii="新細明體" w:hAnsi="新細明體" w:hint="eastAsia"/>
          <w:sz w:val="24"/>
          <w:lang w:eastAsia="zh-TW"/>
        </w:rPr>
        <w:t>開會</w:t>
      </w:r>
      <w:r w:rsidRPr="00553E87">
        <w:rPr>
          <w:rFonts w:ascii="新細明體" w:hAnsi="新細明體" w:hint="eastAsia"/>
          <w:sz w:val="24"/>
          <w:lang w:eastAsia="zh-TW"/>
        </w:rPr>
        <w:t>，</w:t>
      </w:r>
      <w:r>
        <w:rPr>
          <w:rFonts w:ascii="新細明體" w:hAnsi="新細明體" w:hint="eastAsia"/>
          <w:sz w:val="24"/>
          <w:lang w:eastAsia="zh-TW"/>
        </w:rPr>
        <w:t>期間</w:t>
      </w:r>
      <w:r w:rsidRPr="00553E87">
        <w:rPr>
          <w:rFonts w:ascii="新細明體" w:hAnsi="新細明體" w:hint="eastAsia"/>
          <w:sz w:val="24"/>
          <w:lang w:eastAsia="zh-TW"/>
        </w:rPr>
        <w:t>我們不但獲得有關公司及中國市場的重要資訊，也</w:t>
      </w:r>
      <w:r>
        <w:rPr>
          <w:rFonts w:ascii="新細明體" w:hAnsi="新細明體" w:hint="eastAsia"/>
          <w:sz w:val="24"/>
          <w:lang w:eastAsia="zh-TW"/>
        </w:rPr>
        <w:t>學懂</w:t>
      </w:r>
      <w:r w:rsidRPr="00553E87">
        <w:rPr>
          <w:rFonts w:ascii="新細明體" w:hAnsi="新細明體" w:hint="eastAsia"/>
          <w:sz w:val="24"/>
          <w:lang w:eastAsia="zh-TW"/>
        </w:rPr>
        <w:t>如何</w:t>
      </w:r>
      <w:r>
        <w:rPr>
          <w:rFonts w:ascii="新細明體" w:hAnsi="新細明體" w:hint="eastAsia"/>
          <w:sz w:val="24"/>
          <w:lang w:eastAsia="zh-TW"/>
        </w:rPr>
        <w:t>從</w:t>
      </w:r>
      <w:r w:rsidRPr="00553E87">
        <w:rPr>
          <w:rFonts w:ascii="新細明體" w:hAnsi="新細明體" w:hint="eastAsia"/>
          <w:sz w:val="24"/>
          <w:lang w:eastAsia="zh-TW"/>
        </w:rPr>
        <w:t>企業家的角度去思考問題。例如，在作出每</w:t>
      </w:r>
      <w:proofErr w:type="gramStart"/>
      <w:r w:rsidRPr="00553E87">
        <w:rPr>
          <w:rFonts w:ascii="新細明體" w:hAnsi="新細明體" w:hint="eastAsia"/>
          <w:sz w:val="24"/>
          <w:lang w:eastAsia="zh-TW"/>
        </w:rPr>
        <w:t>個</w:t>
      </w:r>
      <w:proofErr w:type="gramEnd"/>
      <w:r w:rsidRPr="00553E87">
        <w:rPr>
          <w:rFonts w:ascii="新細明體" w:hAnsi="新細明體" w:hint="eastAsia"/>
          <w:sz w:val="24"/>
          <w:lang w:eastAsia="zh-TW"/>
        </w:rPr>
        <w:t>建議之前，我們必須要</w:t>
      </w:r>
      <w:r>
        <w:rPr>
          <w:rFonts w:ascii="新細明體" w:hAnsi="新細明體" w:hint="eastAsia"/>
          <w:sz w:val="24"/>
          <w:lang w:eastAsia="zh-TW"/>
        </w:rPr>
        <w:t>考慮</w:t>
      </w:r>
      <w:r w:rsidRPr="00553E87">
        <w:rPr>
          <w:rFonts w:ascii="新細明體" w:hAnsi="新細明體" w:hint="eastAsia"/>
          <w:sz w:val="24"/>
          <w:lang w:eastAsia="zh-TW"/>
        </w:rPr>
        <w:t>有關</w:t>
      </w:r>
      <w:r>
        <w:rPr>
          <w:rFonts w:ascii="新細明體" w:hAnsi="新細明體" w:hint="eastAsia"/>
          <w:sz w:val="24"/>
          <w:lang w:eastAsia="zh-TW"/>
        </w:rPr>
        <w:t>的</w:t>
      </w:r>
      <w:r w:rsidRPr="00553E87">
        <w:rPr>
          <w:rFonts w:ascii="新細明體" w:hAnsi="新細明體" w:hint="eastAsia"/>
          <w:sz w:val="24"/>
          <w:lang w:eastAsia="zh-TW"/>
        </w:rPr>
        <w:t>成本、可行性、執行的細節及</w:t>
      </w:r>
      <w:r>
        <w:rPr>
          <w:rFonts w:ascii="新細明體" w:hAnsi="新細明體" w:hint="eastAsia"/>
          <w:sz w:val="24"/>
          <w:lang w:eastAsia="zh-TW"/>
        </w:rPr>
        <w:t>優</w:t>
      </w:r>
      <w:r w:rsidRPr="00553E87">
        <w:rPr>
          <w:rFonts w:ascii="新細明體" w:hAnsi="新細明體" w:hint="eastAsia"/>
          <w:sz w:val="24"/>
          <w:lang w:eastAsia="zh-TW"/>
        </w:rPr>
        <w:t>次</w:t>
      </w:r>
      <w:r>
        <w:rPr>
          <w:rFonts w:ascii="新細明體" w:hAnsi="新細明體" w:hint="eastAsia"/>
          <w:sz w:val="24"/>
          <w:lang w:eastAsia="zh-TW"/>
        </w:rPr>
        <w:t>取捨</w:t>
      </w:r>
      <w:r w:rsidRPr="00553E87">
        <w:rPr>
          <w:rFonts w:ascii="新細明體" w:hAnsi="新細明體" w:hint="eastAsia"/>
          <w:sz w:val="24"/>
          <w:lang w:eastAsia="zh-TW"/>
        </w:rPr>
        <w:t>等等，絕不能馬虎了事。</w:t>
      </w: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</w:p>
    <w:p w:rsidR="00216D0F" w:rsidRPr="00D21DFC" w:rsidRDefault="00216D0F" w:rsidP="00216D0F">
      <w:pPr>
        <w:spacing w:after="0" w:line="240" w:lineRule="auto"/>
        <w:rPr>
          <w:rFonts w:ascii="新細明體" w:hAnsi="新細明體"/>
          <w:b/>
          <w:sz w:val="24"/>
          <w:lang w:eastAsia="zh-TW"/>
        </w:rPr>
      </w:pPr>
      <w:r>
        <w:rPr>
          <w:rFonts w:ascii="新細明體" w:hAnsi="新細明體" w:hint="eastAsia"/>
          <w:b/>
          <w:sz w:val="24"/>
          <w:lang w:eastAsia="zh-TW"/>
        </w:rPr>
        <w:t>掌握內地商業文化</w:t>
      </w: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  <w:r>
        <w:rPr>
          <w:rFonts w:ascii="新細明體" w:hAnsi="新細明體" w:hint="eastAsia"/>
          <w:sz w:val="24"/>
          <w:lang w:eastAsia="zh-TW"/>
        </w:rPr>
        <w:t>參加這個計劃後</w:t>
      </w:r>
      <w:r w:rsidRPr="00553E87">
        <w:rPr>
          <w:rFonts w:ascii="新細明體" w:hAnsi="新細明體" w:hint="eastAsia"/>
          <w:sz w:val="24"/>
          <w:lang w:eastAsia="zh-TW"/>
        </w:rPr>
        <w:t>，我深深體會到良好的語言能力是商業世界必備的基本條件，流利的普通話不但令溝通更順暢，也</w:t>
      </w:r>
      <w:r>
        <w:rPr>
          <w:rFonts w:ascii="新細明體" w:hAnsi="新細明體" w:hint="eastAsia"/>
          <w:sz w:val="24"/>
          <w:lang w:eastAsia="zh-TW"/>
        </w:rPr>
        <w:t>避免出現</w:t>
      </w:r>
      <w:r w:rsidRPr="00553E87">
        <w:rPr>
          <w:rFonts w:ascii="新細明體" w:hAnsi="新細明體" w:hint="eastAsia"/>
          <w:sz w:val="24"/>
          <w:lang w:eastAsia="zh-TW"/>
        </w:rPr>
        <w:t>誤會。</w:t>
      </w:r>
      <w:proofErr w:type="gramStart"/>
      <w:r>
        <w:rPr>
          <w:rFonts w:ascii="新細明體" w:hAnsi="新細明體" w:hint="eastAsia"/>
          <w:sz w:val="24"/>
          <w:lang w:eastAsia="zh-TW"/>
        </w:rPr>
        <w:t>此外，</w:t>
      </w:r>
      <w:proofErr w:type="gramEnd"/>
      <w:r>
        <w:rPr>
          <w:rFonts w:ascii="新細明體" w:hAnsi="新細明體" w:hint="eastAsia"/>
          <w:sz w:val="24"/>
          <w:lang w:eastAsia="zh-TW"/>
        </w:rPr>
        <w:t>我們</w:t>
      </w:r>
      <w:r w:rsidRPr="00553E87">
        <w:rPr>
          <w:rFonts w:ascii="新細明體" w:hAnsi="新細明體" w:hint="eastAsia"/>
          <w:sz w:val="24"/>
          <w:lang w:eastAsia="zh-TW"/>
        </w:rPr>
        <w:t>要</w:t>
      </w:r>
      <w:r>
        <w:rPr>
          <w:rFonts w:ascii="新細明體" w:hAnsi="新細明體" w:hint="eastAsia"/>
          <w:sz w:val="24"/>
          <w:lang w:eastAsia="zh-TW"/>
        </w:rPr>
        <w:t>掌握</w:t>
      </w:r>
      <w:r w:rsidRPr="00553E87">
        <w:rPr>
          <w:rFonts w:ascii="新細明體" w:hAnsi="新細明體" w:hint="eastAsia"/>
          <w:sz w:val="24"/>
          <w:lang w:eastAsia="zh-TW"/>
        </w:rPr>
        <w:t>內地的</w:t>
      </w:r>
      <w:r>
        <w:rPr>
          <w:rFonts w:ascii="新細明體" w:hAnsi="新細明體" w:hint="eastAsia"/>
          <w:sz w:val="24"/>
          <w:lang w:eastAsia="zh-TW"/>
        </w:rPr>
        <w:t>商業</w:t>
      </w:r>
      <w:r w:rsidRPr="00553E87">
        <w:rPr>
          <w:rFonts w:ascii="新細明體" w:hAnsi="新細明體" w:hint="eastAsia"/>
          <w:sz w:val="24"/>
          <w:lang w:eastAsia="zh-TW"/>
        </w:rPr>
        <w:t>文化，例如內地的階級觀念較重，下級與上級溝通時要注意</w:t>
      </w:r>
      <w:r>
        <w:rPr>
          <w:rFonts w:ascii="新細明體" w:hAnsi="新細明體" w:hint="eastAsia"/>
          <w:sz w:val="24"/>
          <w:lang w:eastAsia="zh-TW"/>
        </w:rPr>
        <w:t>用</w:t>
      </w:r>
      <w:r w:rsidRPr="00553E87">
        <w:rPr>
          <w:rFonts w:ascii="新細明體" w:hAnsi="新細明體" w:hint="eastAsia"/>
          <w:sz w:val="24"/>
          <w:lang w:eastAsia="zh-TW"/>
        </w:rPr>
        <w:t>詞</w:t>
      </w:r>
      <w:r>
        <w:rPr>
          <w:rFonts w:ascii="新細明體" w:hAnsi="新細明體" w:hint="eastAsia"/>
          <w:sz w:val="24"/>
          <w:lang w:eastAsia="zh-TW"/>
        </w:rPr>
        <w:t>，表示</w:t>
      </w:r>
      <w:r w:rsidRPr="00553E87">
        <w:rPr>
          <w:rFonts w:ascii="新細明體" w:hAnsi="新細明體" w:hint="eastAsia"/>
          <w:sz w:val="24"/>
          <w:lang w:eastAsia="zh-TW"/>
        </w:rPr>
        <w:t>尊重</w:t>
      </w:r>
      <w:r>
        <w:rPr>
          <w:rFonts w:ascii="新細明體" w:hAnsi="新細明體" w:hint="eastAsia"/>
          <w:sz w:val="24"/>
          <w:lang w:eastAsia="zh-TW"/>
        </w:rPr>
        <w:t>；我們也要跟其他合作夥伴</w:t>
      </w:r>
      <w:r w:rsidRPr="00553E87">
        <w:rPr>
          <w:rFonts w:ascii="新細明體" w:hAnsi="新細明體" w:hint="eastAsia"/>
          <w:sz w:val="24"/>
          <w:lang w:eastAsia="zh-TW"/>
        </w:rPr>
        <w:t>保持良好關係，這樣才有下一</w:t>
      </w:r>
      <w:r>
        <w:rPr>
          <w:rFonts w:ascii="新細明體" w:hAnsi="新細明體" w:hint="eastAsia"/>
          <w:sz w:val="24"/>
          <w:lang w:eastAsia="zh-TW"/>
        </w:rPr>
        <w:t>次</w:t>
      </w:r>
      <w:r w:rsidRPr="00553E87">
        <w:rPr>
          <w:rFonts w:ascii="新細明體" w:hAnsi="新細明體" w:hint="eastAsia"/>
          <w:sz w:val="24"/>
          <w:lang w:eastAsia="zh-TW"/>
        </w:rPr>
        <w:t>的合作機會。</w:t>
      </w:r>
      <w:r>
        <w:rPr>
          <w:rFonts w:ascii="新細明體" w:hAnsi="新細明體" w:hint="eastAsia"/>
          <w:sz w:val="24"/>
          <w:lang w:eastAsia="zh-TW"/>
        </w:rPr>
        <w:t>這次活動亦使我明白到團隊</w:t>
      </w:r>
      <w:r w:rsidRPr="00553E87">
        <w:rPr>
          <w:rFonts w:ascii="新細明體" w:hAnsi="新細明體" w:hint="eastAsia"/>
          <w:sz w:val="24"/>
          <w:lang w:eastAsia="zh-TW"/>
        </w:rPr>
        <w:t>合作的</w:t>
      </w:r>
      <w:r>
        <w:rPr>
          <w:rFonts w:ascii="新細明體" w:hAnsi="新細明體" w:hint="eastAsia"/>
          <w:sz w:val="24"/>
          <w:lang w:eastAsia="zh-TW"/>
        </w:rPr>
        <w:t>重要性。</w:t>
      </w:r>
      <w:r w:rsidRPr="00553E87">
        <w:rPr>
          <w:rFonts w:ascii="新細明體" w:hAnsi="新細明體" w:hint="eastAsia"/>
          <w:sz w:val="24"/>
          <w:lang w:eastAsia="zh-TW"/>
        </w:rPr>
        <w:t>由於</w:t>
      </w:r>
      <w:r>
        <w:rPr>
          <w:rFonts w:ascii="新細明體" w:hAnsi="新細明體" w:hint="eastAsia"/>
          <w:sz w:val="24"/>
          <w:lang w:eastAsia="zh-TW"/>
        </w:rPr>
        <w:t>我們</w:t>
      </w:r>
      <w:r w:rsidRPr="00553E87">
        <w:rPr>
          <w:rFonts w:ascii="新細明體" w:hAnsi="新細明體" w:hint="eastAsia"/>
          <w:sz w:val="24"/>
          <w:lang w:eastAsia="zh-TW"/>
        </w:rPr>
        <w:t>必須於三個月內完成</w:t>
      </w:r>
      <w:r>
        <w:rPr>
          <w:rFonts w:ascii="新細明體" w:hAnsi="新細明體" w:hint="eastAsia"/>
          <w:sz w:val="24"/>
          <w:lang w:eastAsia="zh-TW"/>
        </w:rPr>
        <w:t>計劃書</w:t>
      </w:r>
      <w:r w:rsidRPr="00553E87">
        <w:rPr>
          <w:rFonts w:ascii="新細明體" w:hAnsi="新細明體" w:hint="eastAsia"/>
          <w:sz w:val="24"/>
          <w:lang w:eastAsia="zh-TW"/>
        </w:rPr>
        <w:t>，身為組長的我，</w:t>
      </w:r>
      <w:r>
        <w:rPr>
          <w:rFonts w:ascii="新細明體" w:hAnsi="新細明體" w:hint="eastAsia"/>
          <w:sz w:val="24"/>
          <w:lang w:eastAsia="zh-TW"/>
        </w:rPr>
        <w:t>要做好</w:t>
      </w:r>
      <w:r w:rsidRPr="00553E87">
        <w:rPr>
          <w:rFonts w:ascii="新細明體" w:hAnsi="新細明體" w:hint="eastAsia"/>
          <w:sz w:val="24"/>
          <w:lang w:eastAsia="zh-TW"/>
        </w:rPr>
        <w:t>安排分工、協調及跟進組員的進度</w:t>
      </w:r>
      <w:r>
        <w:rPr>
          <w:rFonts w:ascii="新細明體" w:hAnsi="新細明體" w:hint="eastAsia"/>
          <w:sz w:val="24"/>
          <w:lang w:eastAsia="zh-TW"/>
        </w:rPr>
        <w:t>等工作</w:t>
      </w:r>
      <w:r w:rsidRPr="00553E87">
        <w:rPr>
          <w:rFonts w:ascii="新細明體" w:hAnsi="新細明體" w:hint="eastAsia"/>
          <w:sz w:val="24"/>
          <w:lang w:eastAsia="zh-TW"/>
        </w:rPr>
        <w:t>，而最重要的</w:t>
      </w:r>
      <w:r>
        <w:rPr>
          <w:rFonts w:ascii="新細明體" w:hAnsi="新細明體" w:hint="eastAsia"/>
          <w:sz w:val="24"/>
          <w:lang w:eastAsia="zh-TW"/>
        </w:rPr>
        <w:t>，</w:t>
      </w:r>
      <w:r w:rsidRPr="00553E87">
        <w:rPr>
          <w:rFonts w:ascii="新細明體" w:hAnsi="新細明體" w:hint="eastAsia"/>
          <w:sz w:val="24"/>
          <w:lang w:eastAsia="zh-TW"/>
        </w:rPr>
        <w:t>是要加強組員之間的溝通合作，這樣才可以及時完成任務，</w:t>
      </w:r>
      <w:r>
        <w:rPr>
          <w:rFonts w:ascii="新細明體" w:hAnsi="新細明體" w:hint="eastAsia"/>
          <w:sz w:val="24"/>
          <w:lang w:eastAsia="zh-TW"/>
        </w:rPr>
        <w:t>提出有建設性</w:t>
      </w:r>
      <w:r w:rsidRPr="00553E87">
        <w:rPr>
          <w:rFonts w:ascii="新細明體" w:hAnsi="新細明體" w:hint="eastAsia"/>
          <w:sz w:val="24"/>
          <w:lang w:eastAsia="zh-TW"/>
        </w:rPr>
        <w:t>的建議。</w:t>
      </w: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</w:p>
    <w:p w:rsidR="00216D0F" w:rsidRPr="00553E87" w:rsidRDefault="00216D0F" w:rsidP="00216D0F">
      <w:pPr>
        <w:spacing w:after="0" w:line="240" w:lineRule="auto"/>
        <w:rPr>
          <w:rFonts w:ascii="新細明體" w:hAnsi="新細明體"/>
          <w:sz w:val="24"/>
          <w:lang w:eastAsia="zh-TW"/>
        </w:rPr>
      </w:pPr>
      <w:r>
        <w:rPr>
          <w:rFonts w:ascii="新細明體" w:hAnsi="新細明體" w:hint="eastAsia"/>
          <w:sz w:val="24"/>
          <w:lang w:eastAsia="zh-TW"/>
        </w:rPr>
        <w:t>這</w:t>
      </w:r>
      <w:r w:rsidRPr="00553E87">
        <w:rPr>
          <w:rFonts w:ascii="新細明體" w:hAnsi="新細明體" w:hint="eastAsia"/>
          <w:sz w:val="24"/>
          <w:lang w:eastAsia="zh-TW"/>
        </w:rPr>
        <w:t>次任務</w:t>
      </w:r>
      <w:r>
        <w:rPr>
          <w:rFonts w:ascii="新細明體" w:hAnsi="新細明體" w:hint="eastAsia"/>
          <w:sz w:val="24"/>
          <w:lang w:eastAsia="zh-TW"/>
        </w:rPr>
        <w:t>雖然</w:t>
      </w:r>
      <w:r w:rsidRPr="00553E87">
        <w:rPr>
          <w:rFonts w:ascii="新細明體" w:hAnsi="新細明體" w:hint="eastAsia"/>
          <w:sz w:val="24"/>
          <w:lang w:eastAsia="zh-TW"/>
        </w:rPr>
        <w:t>艱辛，但</w:t>
      </w:r>
      <w:r>
        <w:rPr>
          <w:rFonts w:ascii="新細明體" w:hAnsi="新細明體" w:hint="eastAsia"/>
          <w:sz w:val="24"/>
          <w:lang w:eastAsia="zh-TW"/>
        </w:rPr>
        <w:t>卻讓</w:t>
      </w:r>
      <w:r w:rsidRPr="00553E87">
        <w:rPr>
          <w:rFonts w:ascii="新細明體" w:hAnsi="新細明體" w:hint="eastAsia"/>
          <w:sz w:val="24"/>
          <w:lang w:eastAsia="zh-TW"/>
        </w:rPr>
        <w:t>我們累積了寶貴的實戰經驗，在畢業前</w:t>
      </w:r>
      <w:r>
        <w:rPr>
          <w:rFonts w:ascii="新細明體" w:hAnsi="新細明體" w:hint="eastAsia"/>
          <w:sz w:val="24"/>
          <w:lang w:eastAsia="zh-TW"/>
        </w:rPr>
        <w:t>掌握</w:t>
      </w:r>
      <w:r w:rsidRPr="00553E87">
        <w:rPr>
          <w:rFonts w:ascii="新細明體" w:hAnsi="新細明體" w:hint="eastAsia"/>
          <w:sz w:val="24"/>
          <w:lang w:eastAsia="zh-TW"/>
        </w:rPr>
        <w:t>有關的商業管理知識，幫助我們往後於商業社會上的事業發展。</w:t>
      </w:r>
    </w:p>
    <w:p w:rsidR="00F952F1" w:rsidRDefault="007C35B1">
      <w:r w:rsidRPr="007C35B1">
        <w:rPr>
          <w:rFonts w:hint="eastAsia"/>
        </w:rPr>
        <w:lastRenderedPageBreak/>
        <w:drawing>
          <wp:inline distT="0" distB="0" distL="0" distR="0">
            <wp:extent cx="2577501" cy="1935225"/>
            <wp:effectExtent l="19050" t="0" r="0" b="0"/>
            <wp:docPr id="2" name="圖片 1" descr="J:\CityU_334\MediaRelation\Column\Column_SingTao\College_Business\Marketing_article\Alvin_Wong\20120508_15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ityU_334\MediaRelation\Column\Column_SingTao\College_Business\Marketing_article\Alvin_Wong\20120508_152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46" cy="19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B1" w:rsidRDefault="007C35B1" w:rsidP="007C35B1">
      <w:pPr>
        <w:spacing w:before="540" w:after="540"/>
        <w:rPr>
          <w:lang w:eastAsia="zh-TW"/>
        </w:rPr>
      </w:pPr>
      <w:r>
        <w:rPr>
          <w:rFonts w:ascii="新細明體" w:hAnsi="新細明體" w:hint="eastAsia"/>
          <w:b/>
          <w:color w:val="FF0000"/>
          <w:lang w:eastAsia="zh-TW"/>
        </w:rPr>
        <w:t>文章刊載於2012年</w:t>
      </w:r>
      <w:r>
        <w:rPr>
          <w:rFonts w:ascii="新細明體" w:hAnsi="新細明體"/>
          <w:b/>
          <w:color w:val="FF0000"/>
          <w:lang w:eastAsia="zh-TW"/>
        </w:rPr>
        <w:t>6</w:t>
      </w:r>
      <w:r>
        <w:rPr>
          <w:rFonts w:ascii="新細明體" w:hAnsi="新細明體" w:hint="eastAsia"/>
          <w:b/>
          <w:color w:val="FF0000"/>
          <w:lang w:eastAsia="zh-TW"/>
        </w:rPr>
        <w:t>月</w:t>
      </w:r>
      <w:r>
        <w:rPr>
          <w:rFonts w:ascii="新細明體" w:hAnsi="新細明體"/>
          <w:b/>
          <w:color w:val="FF0000"/>
          <w:lang w:eastAsia="zh-TW"/>
        </w:rPr>
        <w:t>13</w:t>
      </w:r>
      <w:r>
        <w:rPr>
          <w:rFonts w:ascii="新細明體" w:hAnsi="新細明體" w:hint="eastAsia"/>
          <w:b/>
          <w:color w:val="FF0000"/>
          <w:lang w:eastAsia="zh-TW"/>
        </w:rPr>
        <w:t>日-星島日報 (文章內容或與正文略有不同)</w:t>
      </w:r>
    </w:p>
    <w:p w:rsidR="007C35B1" w:rsidRPr="007C35B1" w:rsidRDefault="007C35B1"/>
    <w:sectPr w:rsidR="007C35B1" w:rsidRPr="007C35B1" w:rsidSect="00F952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B1" w:rsidRDefault="007C35B1" w:rsidP="007C35B1">
      <w:pPr>
        <w:spacing w:after="0" w:line="240" w:lineRule="auto"/>
      </w:pPr>
      <w:r>
        <w:separator/>
      </w:r>
    </w:p>
  </w:endnote>
  <w:endnote w:type="continuationSeparator" w:id="0">
    <w:p w:rsidR="007C35B1" w:rsidRDefault="007C35B1" w:rsidP="007C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B1" w:rsidRDefault="007C35B1" w:rsidP="007C35B1">
      <w:pPr>
        <w:spacing w:after="0" w:line="240" w:lineRule="auto"/>
      </w:pPr>
      <w:r>
        <w:separator/>
      </w:r>
    </w:p>
  </w:footnote>
  <w:footnote w:type="continuationSeparator" w:id="0">
    <w:p w:rsidR="007C35B1" w:rsidRDefault="007C35B1" w:rsidP="007C3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D0F"/>
    <w:rsid w:val="00216D0F"/>
    <w:rsid w:val="00755AF6"/>
    <w:rsid w:val="007C35B1"/>
    <w:rsid w:val="007F5453"/>
    <w:rsid w:val="007F7FDC"/>
    <w:rsid w:val="00F9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3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35B1"/>
    <w:rPr>
      <w:rFonts w:ascii="Calibri" w:eastAsia="新細明體" w:hAnsi="Calibri" w:cs="Times New Roman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7C3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C35B1"/>
    <w:rPr>
      <w:rFonts w:ascii="Calibri" w:eastAsia="新細明體" w:hAnsi="Calibri" w:cs="Times New Roman"/>
      <w:kern w:val="0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C35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35B1"/>
    <w:rPr>
      <w:rFonts w:asciiTheme="majorHAnsi" w:eastAsiaTheme="majorEastAsia" w:hAnsiTheme="majorHAnsi" w:cstheme="majorBidi"/>
      <w:kern w:val="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2012-06-04T04:47:00Z</dcterms:created>
  <dcterms:modified xsi:type="dcterms:W3CDTF">2012-06-20T08:45:00Z</dcterms:modified>
</cp:coreProperties>
</file>